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3254B" w14:textId="77777777" w:rsidR="000A5313" w:rsidRPr="000A5313" w:rsidRDefault="000A5313" w:rsidP="000A5313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0A5313">
        <w:rPr>
          <w:rFonts w:ascii="Arial" w:eastAsia="Calibri" w:hAnsi="Arial" w:cs="Arial"/>
          <w:sz w:val="24"/>
          <w:lang w:eastAsia="en-US"/>
        </w:rPr>
        <w:t xml:space="preserve">A </w:t>
      </w:r>
      <w:r w:rsidRPr="000A5313">
        <w:rPr>
          <w:rFonts w:ascii="Arial" w:eastAsia="Calibri" w:hAnsi="Arial" w:cs="Arial"/>
          <w:b/>
          <w:bCs/>
          <w:sz w:val="24"/>
          <w:lang w:eastAsia="en-US"/>
        </w:rPr>
        <w:t>Lojalitásfejlesztő tréning</w:t>
      </w:r>
      <w:r w:rsidRPr="000A5313">
        <w:rPr>
          <w:rFonts w:ascii="Arial" w:eastAsia="Calibri" w:hAnsi="Arial" w:cs="Arial"/>
          <w:sz w:val="24"/>
          <w:lang w:eastAsia="en-US"/>
        </w:rPr>
        <w:t xml:space="preserve"> egy 7 órás, strukturált program, amely kiváló eszköz lehet a munkavállalói elköteleződés és megtartás erősítésére. Olyan szervezetek számára ajánlott, amelyek fontosnak tartják a belső kohézió, bizalom és lojalitás növelését, különösen változások, növekedés vagy fluktuációs problémák idején.</w:t>
      </w:r>
    </w:p>
    <w:p w14:paraId="704AA77A" w14:textId="77777777" w:rsidR="000A5313" w:rsidRPr="000A5313" w:rsidRDefault="000A5313" w:rsidP="000A5313">
      <w:pPr>
        <w:spacing w:after="200" w:line="276" w:lineRule="auto"/>
        <w:jc w:val="left"/>
        <w:rPr>
          <w:rFonts w:ascii="Arial" w:eastAsia="Calibri" w:hAnsi="Arial" w:cs="Arial"/>
          <w:b/>
          <w:bCs/>
          <w:sz w:val="24"/>
          <w:lang w:eastAsia="en-US"/>
        </w:rPr>
      </w:pPr>
      <w:r w:rsidRPr="000A5313">
        <w:rPr>
          <w:rFonts w:ascii="Arial" w:eastAsia="Calibri" w:hAnsi="Arial" w:cs="Arial"/>
          <w:b/>
          <w:bCs/>
          <w:sz w:val="24"/>
          <w:lang w:eastAsia="en-US"/>
        </w:rPr>
        <w:t>Mire lehet jó ez a tréning?</w:t>
      </w:r>
    </w:p>
    <w:p w14:paraId="7B07EF79" w14:textId="77777777" w:rsidR="000A5313" w:rsidRPr="000A5313" w:rsidRDefault="000A5313" w:rsidP="000A5313">
      <w:pPr>
        <w:numPr>
          <w:ilvl w:val="0"/>
          <w:numId w:val="39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0A5313">
        <w:rPr>
          <w:rFonts w:ascii="Arial" w:eastAsia="Calibri" w:hAnsi="Arial" w:cs="Arial"/>
          <w:b/>
          <w:bCs/>
          <w:sz w:val="24"/>
          <w:lang w:eastAsia="en-US"/>
        </w:rPr>
        <w:t>Lojalitás tudatosítása és értelmezése</w:t>
      </w:r>
      <w:r w:rsidRPr="000A5313">
        <w:rPr>
          <w:rFonts w:ascii="Arial" w:eastAsia="Calibri" w:hAnsi="Arial" w:cs="Arial"/>
          <w:sz w:val="24"/>
          <w:lang w:eastAsia="en-US"/>
        </w:rPr>
        <w:br/>
        <w:t>A tréning első szakaszában a résztvevők megfogalmazzák saját lojalitásértelmezésüket, felismerik, milyen élmények, értékek és körülmények járulnak hozzá ahhoz, hogy szívesen maradnak egy munkahelyen. Ez segíti a belső motivációik megértését.</w:t>
      </w:r>
    </w:p>
    <w:p w14:paraId="7A7AF468" w14:textId="77777777" w:rsidR="000A5313" w:rsidRPr="000A5313" w:rsidRDefault="000A5313" w:rsidP="000A5313">
      <w:pPr>
        <w:numPr>
          <w:ilvl w:val="0"/>
          <w:numId w:val="39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0A5313">
        <w:rPr>
          <w:rFonts w:ascii="Arial" w:eastAsia="Calibri" w:hAnsi="Arial" w:cs="Arial"/>
          <w:b/>
          <w:bCs/>
          <w:sz w:val="24"/>
          <w:lang w:eastAsia="en-US"/>
        </w:rPr>
        <w:t>Kulcstényezők azonosítása</w:t>
      </w:r>
      <w:r w:rsidRPr="000A5313">
        <w:rPr>
          <w:rFonts w:ascii="Arial" w:eastAsia="Calibri" w:hAnsi="Arial" w:cs="Arial"/>
          <w:sz w:val="24"/>
          <w:lang w:eastAsia="en-US"/>
        </w:rPr>
        <w:br/>
        <w:t>A program során bemutatásra kerül a lojalitást befolyásoló hat fő tényező: bizalom, vezetés, karrierlehetőségek, szervezeti kultúra, kommunikáció és munka-magánélet egyensúlya. Ezek csoportos feldolgozása révén a résztvevők képesek lesznek felismerni, mi erősíti vagy gyengíti lojalitásukat.</w:t>
      </w:r>
    </w:p>
    <w:p w14:paraId="59FF38EF" w14:textId="77777777" w:rsidR="000A5313" w:rsidRPr="000A5313" w:rsidRDefault="000A5313" w:rsidP="000A5313">
      <w:pPr>
        <w:numPr>
          <w:ilvl w:val="0"/>
          <w:numId w:val="39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0A5313">
        <w:rPr>
          <w:rFonts w:ascii="Arial" w:eastAsia="Calibri" w:hAnsi="Arial" w:cs="Arial"/>
          <w:b/>
          <w:bCs/>
          <w:sz w:val="24"/>
          <w:lang w:eastAsia="en-US"/>
        </w:rPr>
        <w:t>Értékrendi egyeztetés</w:t>
      </w:r>
      <w:r w:rsidRPr="000A5313">
        <w:rPr>
          <w:rFonts w:ascii="Arial" w:eastAsia="Calibri" w:hAnsi="Arial" w:cs="Arial"/>
          <w:sz w:val="24"/>
          <w:lang w:eastAsia="en-US"/>
        </w:rPr>
        <w:br/>
        <w:t>Fontos része a tréningnek, hogy a munkatársak összevetik személyes értékrendjüket a szervezeti értékekkel. Ez hozzájárul az értékazonosság erősítéséhez, amely az elkötelezettség egyik legfőbb alapja.</w:t>
      </w:r>
    </w:p>
    <w:p w14:paraId="2F380C1B" w14:textId="77777777" w:rsidR="000A5313" w:rsidRPr="000A5313" w:rsidRDefault="000A5313" w:rsidP="000A5313">
      <w:pPr>
        <w:numPr>
          <w:ilvl w:val="0"/>
          <w:numId w:val="39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0A5313">
        <w:rPr>
          <w:rFonts w:ascii="Arial" w:eastAsia="Calibri" w:hAnsi="Arial" w:cs="Arial"/>
          <w:b/>
          <w:bCs/>
          <w:sz w:val="24"/>
          <w:lang w:eastAsia="en-US"/>
        </w:rPr>
        <w:t>Motivációs és érzelmi kapcsolódás</w:t>
      </w:r>
      <w:r w:rsidRPr="000A5313">
        <w:rPr>
          <w:rFonts w:ascii="Arial" w:eastAsia="Calibri" w:hAnsi="Arial" w:cs="Arial"/>
          <w:sz w:val="24"/>
          <w:lang w:eastAsia="en-US"/>
        </w:rPr>
        <w:br/>
        <w:t>Interaktív gyakorlatok segítik az érzelmi azonosulást a szervezettel és a közösséggel. A pozitív visszajelzések, elismerések és önreflexiók hozzájárulnak az összetartozás érzésének erősödéséhez.</w:t>
      </w:r>
    </w:p>
    <w:p w14:paraId="14353523" w14:textId="77777777" w:rsidR="000A5313" w:rsidRPr="000A5313" w:rsidRDefault="000A5313" w:rsidP="000A5313">
      <w:pPr>
        <w:numPr>
          <w:ilvl w:val="0"/>
          <w:numId w:val="39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0A5313">
        <w:rPr>
          <w:rFonts w:ascii="Arial" w:eastAsia="Calibri" w:hAnsi="Arial" w:cs="Arial"/>
          <w:b/>
          <w:bCs/>
          <w:sz w:val="24"/>
          <w:lang w:eastAsia="en-US"/>
        </w:rPr>
        <w:t>Akciótervezés és egyéni elköteleződés</w:t>
      </w:r>
      <w:r w:rsidRPr="000A5313">
        <w:rPr>
          <w:rFonts w:ascii="Arial" w:eastAsia="Calibri" w:hAnsi="Arial" w:cs="Arial"/>
          <w:sz w:val="24"/>
          <w:lang w:eastAsia="en-US"/>
        </w:rPr>
        <w:br/>
        <w:t>A tréning zárásaként minden résztvevő konkrét lépéseket határoz meg a saját lojalitása erősítésére, valamint csoportos szinten is megfogalmazódnak fejlesztési ötletek. A cél nemcsak az inspiráció, hanem a fenntartható változás előmozdítása is.</w:t>
      </w:r>
    </w:p>
    <w:p w14:paraId="58444493" w14:textId="77777777" w:rsidR="000A5313" w:rsidRPr="000A5313" w:rsidRDefault="000A5313" w:rsidP="000A5313">
      <w:pPr>
        <w:numPr>
          <w:ilvl w:val="0"/>
          <w:numId w:val="39"/>
        </w:num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0A5313">
        <w:rPr>
          <w:rFonts w:ascii="Arial" w:eastAsia="Calibri" w:hAnsi="Arial" w:cs="Arial"/>
          <w:b/>
          <w:bCs/>
          <w:sz w:val="24"/>
          <w:lang w:eastAsia="en-US"/>
        </w:rPr>
        <w:t>Közösségformálás és bizalomépítés</w:t>
      </w:r>
      <w:r w:rsidRPr="000A5313">
        <w:rPr>
          <w:rFonts w:ascii="Arial" w:eastAsia="Calibri" w:hAnsi="Arial" w:cs="Arial"/>
          <w:sz w:val="24"/>
          <w:lang w:eastAsia="en-US"/>
        </w:rPr>
        <w:br/>
        <w:t>A közös munka, a személyes megosztások és a strukturált beszélgetések révén javul a csapatkohézió és a kommunikáció, ami önmagában is lojalitásnövelő hatású.</w:t>
      </w:r>
    </w:p>
    <w:p w14:paraId="4E079278" w14:textId="77777777" w:rsidR="000A5313" w:rsidRPr="000A5313" w:rsidRDefault="000A5313" w:rsidP="000A5313">
      <w:pPr>
        <w:spacing w:after="200" w:line="276" w:lineRule="auto"/>
        <w:jc w:val="left"/>
        <w:rPr>
          <w:rFonts w:ascii="Arial" w:eastAsia="Calibri" w:hAnsi="Arial" w:cs="Arial"/>
          <w:b/>
          <w:bCs/>
          <w:sz w:val="24"/>
          <w:lang w:eastAsia="en-US"/>
        </w:rPr>
      </w:pPr>
      <w:r w:rsidRPr="000A5313">
        <w:rPr>
          <w:rFonts w:ascii="Arial" w:eastAsia="Calibri" w:hAnsi="Arial" w:cs="Arial"/>
          <w:b/>
          <w:bCs/>
          <w:sz w:val="24"/>
          <w:lang w:eastAsia="en-US"/>
        </w:rPr>
        <w:lastRenderedPageBreak/>
        <w:t>Összegzés</w:t>
      </w:r>
    </w:p>
    <w:p w14:paraId="138AE1FC" w14:textId="77777777" w:rsidR="000A5313" w:rsidRPr="000A5313" w:rsidRDefault="000A5313" w:rsidP="000A5313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0A5313">
        <w:rPr>
          <w:rFonts w:ascii="Arial" w:eastAsia="Calibri" w:hAnsi="Arial" w:cs="Arial"/>
          <w:sz w:val="24"/>
          <w:lang w:eastAsia="en-US"/>
        </w:rPr>
        <w:t>Ez a tréning tehát nemcsak a munkavállalók lojalitását erősíti, hanem hozzájárul egy tudatosabb, értékalapú és emberközpontú szervezeti kultúra kialakításához is. Kifejezetten ajánlott olyan csapatoknak, ahol fontos a hosszú távú együttműködés, a stabilitás és a munkatársak megbecsülése.</w:t>
      </w:r>
    </w:p>
    <w:p w14:paraId="0937A54A" w14:textId="4498574F" w:rsidR="007C1746" w:rsidRPr="00AE186A" w:rsidRDefault="007C1746" w:rsidP="00AE186A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</w:p>
    <w:sectPr w:rsidR="007C1746" w:rsidRPr="00AE186A" w:rsidSect="000B4DF6">
      <w:headerReference w:type="default" r:id="rId11"/>
      <w:footerReference w:type="default" r:id="rId12"/>
      <w:pgSz w:w="11906" w:h="16838" w:code="9"/>
      <w:pgMar w:top="2102" w:right="1418" w:bottom="1560" w:left="1418" w:header="426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D08B8" w14:textId="77777777" w:rsidR="0021311A" w:rsidRDefault="0021311A" w:rsidP="00B1447A">
      <w:r>
        <w:separator/>
      </w:r>
    </w:p>
  </w:endnote>
  <w:endnote w:type="continuationSeparator" w:id="0">
    <w:p w14:paraId="28D50234" w14:textId="77777777" w:rsidR="0021311A" w:rsidRDefault="0021311A" w:rsidP="00B1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FB0C4" w14:textId="6F30D555" w:rsidR="00D20032" w:rsidRDefault="00D20032" w:rsidP="006604F6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</w:p>
  <w:p w14:paraId="52DB3467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b/>
        <w:color w:val="999999"/>
        <w:sz w:val="16"/>
        <w:szCs w:val="16"/>
        <w:lang w:val="hu"/>
      </w:rPr>
      <w:t>OFA Országos Foglalkoztatási Közhasznú Nonprofit Korlátolt Felelősségű Társaság</w:t>
    </w: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 </w:t>
    </w:r>
  </w:p>
  <w:p w14:paraId="3E763640" w14:textId="0485E16D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Székhely: 1036 Budapest, Lajos utca 80. | Levelezési cím: 1301. Budapest, | Pf.: 84. </w:t>
    </w:r>
  </w:p>
  <w:p w14:paraId="580BFF21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>Központi telefonszám: +36 (1) 555-2900 | Központi fax szám: +36 (1) 555-2929 | E-mail: info@ofa.hu</w:t>
    </w:r>
  </w:p>
  <w:p w14:paraId="00F4BA94" w14:textId="13B7AC11" w:rsidR="00D20032" w:rsidRDefault="00D20032" w:rsidP="00C13A6F">
    <w:pPr>
      <w:pStyle w:val="llb"/>
      <w:tabs>
        <w:tab w:val="clear" w:pos="4536"/>
        <w:tab w:val="clear" w:pos="9072"/>
        <w:tab w:val="left" w:pos="8085"/>
      </w:tabs>
      <w:ind w:left="-360" w:right="-290"/>
      <w:rPr>
        <w:rFonts w:ascii="Arial" w:hAnsi="Arial" w:cs="Arial"/>
        <w:color w:val="808080"/>
        <w:sz w:val="18"/>
        <w:szCs w:val="18"/>
      </w:rPr>
    </w:pPr>
  </w:p>
  <w:p w14:paraId="1E47D545" w14:textId="4B3C31C9" w:rsidR="00D20032" w:rsidRPr="00AD22D2" w:rsidRDefault="00D20032" w:rsidP="00F542CD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7888E0" wp14:editId="216757CC">
              <wp:simplePos x="0" y="0"/>
              <wp:positionH relativeFrom="column">
                <wp:posOffset>0</wp:posOffset>
              </wp:positionH>
              <wp:positionV relativeFrom="paragraph">
                <wp:posOffset>2496820</wp:posOffset>
              </wp:positionV>
              <wp:extent cx="3371850" cy="1130935"/>
              <wp:effectExtent l="4445" t="0" r="0" b="4445"/>
              <wp:wrapNone/>
              <wp:docPr id="13" name="Szövegdoboz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1130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AF5938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79FEC0A9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3D321565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456BA33A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4D61B240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38001459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76195EAA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888E0" id="_x0000_t202" coordsize="21600,21600" o:spt="202" path="m,l,21600r21600,l21600,xe">
              <v:stroke joinstyle="miter"/>
              <v:path gradientshapeok="t" o:connecttype="rect"/>
            </v:shapetype>
            <v:shape id="Szövegdoboz 13" o:spid="_x0000_s1026" type="#_x0000_t202" style="position:absolute;left:0;text-align:left;margin-left:0;margin-top:196.6pt;width:265.5pt;height:8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" stroked="f">
              <v:textbox>
                <w:txbxContent>
                  <w:p w14:paraId="78AF5938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79FEC0A9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3D321565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456BA33A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4D61B240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38001459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76195EAA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296ED0" wp14:editId="3A12BB2F">
              <wp:simplePos x="0" y="0"/>
              <wp:positionH relativeFrom="column">
                <wp:posOffset>-228600</wp:posOffset>
              </wp:positionH>
              <wp:positionV relativeFrom="paragraph">
                <wp:posOffset>3157855</wp:posOffset>
              </wp:positionV>
              <wp:extent cx="3371850" cy="972185"/>
              <wp:effectExtent l="4445" t="0" r="0" b="635"/>
              <wp:wrapNone/>
              <wp:docPr id="6" name="Szövegdoboz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972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FE813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58AFEDC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7041BA1D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248DEE09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73F1A0B7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17AF7755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4181AC41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96ED0" id="Szövegdoboz 6" o:spid="_x0000_s1027" type="#_x0000_t202" style="position:absolute;left:0;text-align:left;margin-left:-18pt;margin-top:248.65pt;width:265.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" stroked="f">
              <v:textbox>
                <w:txbxContent>
                  <w:p w14:paraId="62FE813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58AFEDC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7041BA1D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248DEE09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73F1A0B7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17AF7755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4181AC41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color w:val="8080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8C7DA" w14:textId="77777777" w:rsidR="0021311A" w:rsidRDefault="0021311A" w:rsidP="00B1447A">
      <w:r>
        <w:separator/>
      </w:r>
    </w:p>
  </w:footnote>
  <w:footnote w:type="continuationSeparator" w:id="0">
    <w:p w14:paraId="2D1C97B6" w14:textId="77777777" w:rsidR="0021311A" w:rsidRDefault="0021311A" w:rsidP="00B14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9BFD" w14:textId="4F08DF0B" w:rsidR="0061215B" w:rsidRPr="0034512D" w:rsidRDefault="00136BB8" w:rsidP="006604F6">
    <w:pPr>
      <w:pStyle w:val="lfej"/>
      <w:tabs>
        <w:tab w:val="clear" w:pos="9072"/>
        <w:tab w:val="left" w:pos="855"/>
        <w:tab w:val="left" w:pos="7755"/>
        <w:tab w:val="left" w:pos="9060"/>
        <w:tab w:val="right" w:pos="10206"/>
      </w:tabs>
      <w:ind w:left="-850"/>
      <w:rPr>
        <w:color w:val="808080"/>
      </w:rPr>
    </w:pPr>
    <w:r>
      <w:rPr>
        <w:color w:val="808080"/>
        <w:lang w:val="hu-HU"/>
      </w:rPr>
      <w:t xml:space="preserve">                                                </w:t>
    </w:r>
    <w:r w:rsidR="00350524">
      <w:rPr>
        <w:noProof/>
        <w:color w:val="808080"/>
        <w:lang w:val="hu-HU"/>
      </w:rPr>
      <w:drawing>
        <wp:inline distT="0" distB="0" distL="0" distR="0" wp14:anchorId="439FACA1" wp14:editId="41EC382C">
          <wp:extent cx="6885305" cy="1441538"/>
          <wp:effectExtent l="0" t="0" r="0" b="6350"/>
          <wp:docPr id="156622931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8264" cy="14484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D2213"/>
    <w:multiLevelType w:val="multilevel"/>
    <w:tmpl w:val="F8B61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560F65"/>
    <w:multiLevelType w:val="multilevel"/>
    <w:tmpl w:val="A574E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355967"/>
    <w:multiLevelType w:val="hybridMultilevel"/>
    <w:tmpl w:val="97F2A63A"/>
    <w:lvl w:ilvl="0" w:tplc="79EE1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D60F4"/>
    <w:multiLevelType w:val="hybridMultilevel"/>
    <w:tmpl w:val="78C47600"/>
    <w:lvl w:ilvl="0" w:tplc="935CC3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F0C54"/>
    <w:multiLevelType w:val="hybridMultilevel"/>
    <w:tmpl w:val="80AE1B84"/>
    <w:lvl w:ilvl="0" w:tplc="366082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E55F8"/>
    <w:multiLevelType w:val="multilevel"/>
    <w:tmpl w:val="BA223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A545DA"/>
    <w:multiLevelType w:val="hybridMultilevel"/>
    <w:tmpl w:val="1FEE3D10"/>
    <w:lvl w:ilvl="0" w:tplc="9E3E17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06744"/>
    <w:multiLevelType w:val="hybridMultilevel"/>
    <w:tmpl w:val="BC4678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F1004"/>
    <w:multiLevelType w:val="hybridMultilevel"/>
    <w:tmpl w:val="C7A2223A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7A236B"/>
    <w:multiLevelType w:val="hybridMultilevel"/>
    <w:tmpl w:val="3BF807FC"/>
    <w:lvl w:ilvl="0" w:tplc="4FB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82CB4"/>
    <w:multiLevelType w:val="hybridMultilevel"/>
    <w:tmpl w:val="147C450C"/>
    <w:lvl w:ilvl="0" w:tplc="040E000F">
      <w:start w:val="3"/>
      <w:numFmt w:val="decimal"/>
      <w:lvlText w:val="%1."/>
      <w:lvlJc w:val="left"/>
      <w:pPr>
        <w:ind w:left="7440" w:hanging="360"/>
      </w:pPr>
    </w:lvl>
    <w:lvl w:ilvl="1" w:tplc="040E0019">
      <w:start w:val="1"/>
      <w:numFmt w:val="lowerLetter"/>
      <w:lvlText w:val="%2."/>
      <w:lvlJc w:val="left"/>
      <w:pPr>
        <w:ind w:left="8160" w:hanging="360"/>
      </w:pPr>
    </w:lvl>
    <w:lvl w:ilvl="2" w:tplc="040E001B">
      <w:start w:val="1"/>
      <w:numFmt w:val="lowerRoman"/>
      <w:lvlText w:val="%3."/>
      <w:lvlJc w:val="right"/>
      <w:pPr>
        <w:ind w:left="8880" w:hanging="180"/>
      </w:pPr>
    </w:lvl>
    <w:lvl w:ilvl="3" w:tplc="040E000F">
      <w:start w:val="1"/>
      <w:numFmt w:val="decimal"/>
      <w:lvlText w:val="%4."/>
      <w:lvlJc w:val="left"/>
      <w:pPr>
        <w:ind w:left="9600" w:hanging="360"/>
      </w:pPr>
    </w:lvl>
    <w:lvl w:ilvl="4" w:tplc="040E0019">
      <w:start w:val="1"/>
      <w:numFmt w:val="lowerLetter"/>
      <w:lvlText w:val="%5."/>
      <w:lvlJc w:val="left"/>
      <w:pPr>
        <w:ind w:left="10320" w:hanging="360"/>
      </w:pPr>
    </w:lvl>
    <w:lvl w:ilvl="5" w:tplc="040E001B">
      <w:start w:val="1"/>
      <w:numFmt w:val="lowerRoman"/>
      <w:lvlText w:val="%6."/>
      <w:lvlJc w:val="right"/>
      <w:pPr>
        <w:ind w:left="11040" w:hanging="180"/>
      </w:pPr>
    </w:lvl>
    <w:lvl w:ilvl="6" w:tplc="040E000F">
      <w:start w:val="1"/>
      <w:numFmt w:val="decimal"/>
      <w:lvlText w:val="%7."/>
      <w:lvlJc w:val="left"/>
      <w:pPr>
        <w:ind w:left="11760" w:hanging="360"/>
      </w:pPr>
    </w:lvl>
    <w:lvl w:ilvl="7" w:tplc="040E0019">
      <w:start w:val="1"/>
      <w:numFmt w:val="lowerLetter"/>
      <w:lvlText w:val="%8."/>
      <w:lvlJc w:val="left"/>
      <w:pPr>
        <w:ind w:left="12480" w:hanging="360"/>
      </w:pPr>
    </w:lvl>
    <w:lvl w:ilvl="8" w:tplc="040E001B">
      <w:start w:val="1"/>
      <w:numFmt w:val="lowerRoman"/>
      <w:lvlText w:val="%9."/>
      <w:lvlJc w:val="right"/>
      <w:pPr>
        <w:ind w:left="13200" w:hanging="180"/>
      </w:pPr>
    </w:lvl>
  </w:abstractNum>
  <w:abstractNum w:abstractNumId="11" w15:restartNumberingAfterBreak="0">
    <w:nsid w:val="35F66F5F"/>
    <w:multiLevelType w:val="hybridMultilevel"/>
    <w:tmpl w:val="F91645DA"/>
    <w:lvl w:ilvl="0" w:tplc="0C16064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BB31318"/>
    <w:multiLevelType w:val="hybridMultilevel"/>
    <w:tmpl w:val="4FDE48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C60ED"/>
    <w:multiLevelType w:val="hybridMultilevel"/>
    <w:tmpl w:val="70F6F8DE"/>
    <w:lvl w:ilvl="0" w:tplc="E9643AA0">
      <w:numFmt w:val="bullet"/>
      <w:lvlText w:val="-"/>
      <w:lvlJc w:val="left"/>
      <w:pPr>
        <w:ind w:left="178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4131B4"/>
    <w:multiLevelType w:val="hybridMultilevel"/>
    <w:tmpl w:val="E7CE73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C3B59"/>
    <w:multiLevelType w:val="multilevel"/>
    <w:tmpl w:val="2248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6818E9"/>
    <w:multiLevelType w:val="multilevel"/>
    <w:tmpl w:val="D3364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7A1ED3"/>
    <w:multiLevelType w:val="hybridMultilevel"/>
    <w:tmpl w:val="8E223CC2"/>
    <w:lvl w:ilvl="0" w:tplc="4BE864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A60BDD"/>
    <w:multiLevelType w:val="hybridMultilevel"/>
    <w:tmpl w:val="BE204648"/>
    <w:lvl w:ilvl="0" w:tplc="935CC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8763A"/>
    <w:multiLevelType w:val="multilevel"/>
    <w:tmpl w:val="CE10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C21FA7"/>
    <w:multiLevelType w:val="multilevel"/>
    <w:tmpl w:val="F04E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2D25D3"/>
    <w:multiLevelType w:val="hybridMultilevel"/>
    <w:tmpl w:val="14649A08"/>
    <w:lvl w:ilvl="0" w:tplc="92BC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8966D9"/>
    <w:multiLevelType w:val="hybridMultilevel"/>
    <w:tmpl w:val="9A900D70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28017B4"/>
    <w:multiLevelType w:val="hybridMultilevel"/>
    <w:tmpl w:val="65E20D2A"/>
    <w:lvl w:ilvl="0" w:tplc="E9643AA0"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3807523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5507B38"/>
    <w:multiLevelType w:val="multilevel"/>
    <w:tmpl w:val="B388F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A63AB3"/>
    <w:multiLevelType w:val="multilevel"/>
    <w:tmpl w:val="9FE6A4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27" w15:restartNumberingAfterBreak="0">
    <w:nsid w:val="66EC4902"/>
    <w:multiLevelType w:val="multilevel"/>
    <w:tmpl w:val="4BEC1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3D366F"/>
    <w:multiLevelType w:val="hybridMultilevel"/>
    <w:tmpl w:val="5CF240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23D09"/>
    <w:multiLevelType w:val="hybridMultilevel"/>
    <w:tmpl w:val="71543C1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063AC"/>
    <w:multiLevelType w:val="hybridMultilevel"/>
    <w:tmpl w:val="E53A8A2C"/>
    <w:lvl w:ilvl="0" w:tplc="13F02A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F26D7A"/>
    <w:multiLevelType w:val="hybridMultilevel"/>
    <w:tmpl w:val="EC900DD4"/>
    <w:lvl w:ilvl="0" w:tplc="FA726D78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2" w15:restartNumberingAfterBreak="0">
    <w:nsid w:val="71017ADA"/>
    <w:multiLevelType w:val="multilevel"/>
    <w:tmpl w:val="80E06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3" w15:restartNumberingAfterBreak="0">
    <w:nsid w:val="76881DD1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D381F0A"/>
    <w:multiLevelType w:val="hybridMultilevel"/>
    <w:tmpl w:val="E0362BEC"/>
    <w:lvl w:ilvl="0" w:tplc="9C2CC4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50278"/>
    <w:multiLevelType w:val="hybridMultilevel"/>
    <w:tmpl w:val="C464C736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816279">
    <w:abstractNumId w:val="3"/>
  </w:num>
  <w:num w:numId="2" w16cid:durableId="754740968">
    <w:abstractNumId w:val="23"/>
  </w:num>
  <w:num w:numId="3" w16cid:durableId="306324918">
    <w:abstractNumId w:val="13"/>
  </w:num>
  <w:num w:numId="4" w16cid:durableId="662318482">
    <w:abstractNumId w:val="32"/>
  </w:num>
  <w:num w:numId="5" w16cid:durableId="1821071702">
    <w:abstractNumId w:val="12"/>
  </w:num>
  <w:num w:numId="6" w16cid:durableId="2075155055">
    <w:abstractNumId w:val="14"/>
  </w:num>
  <w:num w:numId="7" w16cid:durableId="1704095521">
    <w:abstractNumId w:val="18"/>
  </w:num>
  <w:num w:numId="8" w16cid:durableId="1770464728">
    <w:abstractNumId w:val="9"/>
  </w:num>
  <w:num w:numId="9" w16cid:durableId="233047074">
    <w:abstractNumId w:val="28"/>
  </w:num>
  <w:num w:numId="10" w16cid:durableId="654921896">
    <w:abstractNumId w:val="31"/>
  </w:num>
  <w:num w:numId="11" w16cid:durableId="211968987">
    <w:abstractNumId w:val="26"/>
  </w:num>
  <w:num w:numId="12" w16cid:durableId="655497206">
    <w:abstractNumId w:val="24"/>
  </w:num>
  <w:num w:numId="13" w16cid:durableId="543759152">
    <w:abstractNumId w:val="8"/>
  </w:num>
  <w:num w:numId="14" w16cid:durableId="138547141">
    <w:abstractNumId w:val="8"/>
  </w:num>
  <w:num w:numId="15" w16cid:durableId="157043448">
    <w:abstractNumId w:val="35"/>
  </w:num>
  <w:num w:numId="16" w16cid:durableId="1561557022">
    <w:abstractNumId w:val="21"/>
  </w:num>
  <w:num w:numId="17" w16cid:durableId="1414815768">
    <w:abstractNumId w:val="11"/>
  </w:num>
  <w:num w:numId="18" w16cid:durableId="1865482240">
    <w:abstractNumId w:val="7"/>
  </w:num>
  <w:num w:numId="19" w16cid:durableId="1287664606">
    <w:abstractNumId w:val="2"/>
  </w:num>
  <w:num w:numId="20" w16cid:durableId="1327439870">
    <w:abstractNumId w:val="17"/>
  </w:num>
  <w:num w:numId="21" w16cid:durableId="1699425665">
    <w:abstractNumId w:val="22"/>
  </w:num>
  <w:num w:numId="22" w16cid:durableId="125162177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2568980">
    <w:abstractNumId w:val="2"/>
  </w:num>
  <w:num w:numId="24" w16cid:durableId="1088698509">
    <w:abstractNumId w:val="33"/>
  </w:num>
  <w:num w:numId="25" w16cid:durableId="355666417">
    <w:abstractNumId w:val="30"/>
  </w:num>
  <w:num w:numId="26" w16cid:durableId="107089191">
    <w:abstractNumId w:val="34"/>
  </w:num>
  <w:num w:numId="27" w16cid:durableId="448861545">
    <w:abstractNumId w:val="4"/>
  </w:num>
  <w:num w:numId="28" w16cid:durableId="1961109033">
    <w:abstractNumId w:val="6"/>
  </w:num>
  <w:num w:numId="29" w16cid:durableId="79524306">
    <w:abstractNumId w:val="29"/>
  </w:num>
  <w:num w:numId="30" w16cid:durableId="85414695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86073688">
    <w:abstractNumId w:val="15"/>
  </w:num>
  <w:num w:numId="32" w16cid:durableId="2142646562">
    <w:abstractNumId w:val="16"/>
  </w:num>
  <w:num w:numId="33" w16cid:durableId="1362322091">
    <w:abstractNumId w:val="5"/>
  </w:num>
  <w:num w:numId="34" w16cid:durableId="1919443032">
    <w:abstractNumId w:val="1"/>
  </w:num>
  <w:num w:numId="35" w16cid:durableId="519897850">
    <w:abstractNumId w:val="19"/>
  </w:num>
  <w:num w:numId="36" w16cid:durableId="971712219">
    <w:abstractNumId w:val="27"/>
  </w:num>
  <w:num w:numId="37" w16cid:durableId="1013917563">
    <w:abstractNumId w:val="20"/>
  </w:num>
  <w:num w:numId="38" w16cid:durableId="2090735636">
    <w:abstractNumId w:val="25"/>
  </w:num>
  <w:num w:numId="39" w16cid:durableId="784809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A"/>
    <w:rsid w:val="00013E0B"/>
    <w:rsid w:val="00034A8B"/>
    <w:rsid w:val="00037216"/>
    <w:rsid w:val="00037A25"/>
    <w:rsid w:val="000473F0"/>
    <w:rsid w:val="00054DEE"/>
    <w:rsid w:val="00067777"/>
    <w:rsid w:val="00071F39"/>
    <w:rsid w:val="00072517"/>
    <w:rsid w:val="00082D8A"/>
    <w:rsid w:val="00084DE7"/>
    <w:rsid w:val="00092048"/>
    <w:rsid w:val="00094EBE"/>
    <w:rsid w:val="000A0718"/>
    <w:rsid w:val="000A5313"/>
    <w:rsid w:val="000A60E3"/>
    <w:rsid w:val="000B2A6B"/>
    <w:rsid w:val="000B4DF6"/>
    <w:rsid w:val="000E3B76"/>
    <w:rsid w:val="000E5EA8"/>
    <w:rsid w:val="000F3B60"/>
    <w:rsid w:val="00117825"/>
    <w:rsid w:val="00122293"/>
    <w:rsid w:val="00130E9F"/>
    <w:rsid w:val="00132F17"/>
    <w:rsid w:val="00135338"/>
    <w:rsid w:val="00136BB8"/>
    <w:rsid w:val="00145155"/>
    <w:rsid w:val="00146671"/>
    <w:rsid w:val="0016689D"/>
    <w:rsid w:val="00191D80"/>
    <w:rsid w:val="001A7467"/>
    <w:rsid w:val="001C0CBB"/>
    <w:rsid w:val="001C5AA8"/>
    <w:rsid w:val="001C6F74"/>
    <w:rsid w:val="001D0F40"/>
    <w:rsid w:val="001E475D"/>
    <w:rsid w:val="001E758C"/>
    <w:rsid w:val="001F50D8"/>
    <w:rsid w:val="00201F09"/>
    <w:rsid w:val="0020378C"/>
    <w:rsid w:val="0021311A"/>
    <w:rsid w:val="002137B1"/>
    <w:rsid w:val="00216299"/>
    <w:rsid w:val="002176FC"/>
    <w:rsid w:val="002267B3"/>
    <w:rsid w:val="00230625"/>
    <w:rsid w:val="002363F1"/>
    <w:rsid w:val="00251DD9"/>
    <w:rsid w:val="002657B5"/>
    <w:rsid w:val="00271ACB"/>
    <w:rsid w:val="002962D4"/>
    <w:rsid w:val="002A4FDA"/>
    <w:rsid w:val="002D70FF"/>
    <w:rsid w:val="002F2E8D"/>
    <w:rsid w:val="002F33A2"/>
    <w:rsid w:val="002F5130"/>
    <w:rsid w:val="002F5362"/>
    <w:rsid w:val="003130C8"/>
    <w:rsid w:val="003146D2"/>
    <w:rsid w:val="0034512D"/>
    <w:rsid w:val="00350524"/>
    <w:rsid w:val="0035374A"/>
    <w:rsid w:val="003661C5"/>
    <w:rsid w:val="003753E8"/>
    <w:rsid w:val="00380153"/>
    <w:rsid w:val="0039048E"/>
    <w:rsid w:val="00390985"/>
    <w:rsid w:val="00394A28"/>
    <w:rsid w:val="003A0384"/>
    <w:rsid w:val="003A1F73"/>
    <w:rsid w:val="003C0105"/>
    <w:rsid w:val="003C155F"/>
    <w:rsid w:val="003C2AC1"/>
    <w:rsid w:val="003C35E6"/>
    <w:rsid w:val="003D1F2C"/>
    <w:rsid w:val="003E318C"/>
    <w:rsid w:val="004108F3"/>
    <w:rsid w:val="0041776D"/>
    <w:rsid w:val="004249BB"/>
    <w:rsid w:val="00442D16"/>
    <w:rsid w:val="00460681"/>
    <w:rsid w:val="00463D80"/>
    <w:rsid w:val="004908A5"/>
    <w:rsid w:val="00491A1E"/>
    <w:rsid w:val="004942AB"/>
    <w:rsid w:val="004A2B54"/>
    <w:rsid w:val="004A35C3"/>
    <w:rsid w:val="004A5396"/>
    <w:rsid w:val="004B4EBC"/>
    <w:rsid w:val="004C29B5"/>
    <w:rsid w:val="004C4DE5"/>
    <w:rsid w:val="004D54CF"/>
    <w:rsid w:val="004E70FC"/>
    <w:rsid w:val="004F15C7"/>
    <w:rsid w:val="00500A7B"/>
    <w:rsid w:val="00527534"/>
    <w:rsid w:val="00537DD4"/>
    <w:rsid w:val="0054003A"/>
    <w:rsid w:val="00542AB8"/>
    <w:rsid w:val="00562BC1"/>
    <w:rsid w:val="00564FE1"/>
    <w:rsid w:val="0057020E"/>
    <w:rsid w:val="00572609"/>
    <w:rsid w:val="0059068C"/>
    <w:rsid w:val="005916E6"/>
    <w:rsid w:val="00591D3C"/>
    <w:rsid w:val="00595EF2"/>
    <w:rsid w:val="00596F83"/>
    <w:rsid w:val="005A6899"/>
    <w:rsid w:val="005B55BA"/>
    <w:rsid w:val="005C1AC1"/>
    <w:rsid w:val="005C3CBD"/>
    <w:rsid w:val="005D386F"/>
    <w:rsid w:val="005D544E"/>
    <w:rsid w:val="005E204D"/>
    <w:rsid w:val="005E4BB6"/>
    <w:rsid w:val="005F0511"/>
    <w:rsid w:val="005F0E6E"/>
    <w:rsid w:val="005F59FF"/>
    <w:rsid w:val="0061025D"/>
    <w:rsid w:val="0061055D"/>
    <w:rsid w:val="0061215B"/>
    <w:rsid w:val="00635DA6"/>
    <w:rsid w:val="00653241"/>
    <w:rsid w:val="006604F6"/>
    <w:rsid w:val="006636A7"/>
    <w:rsid w:val="00672A52"/>
    <w:rsid w:val="00675F0C"/>
    <w:rsid w:val="00690167"/>
    <w:rsid w:val="006A0E23"/>
    <w:rsid w:val="006A414F"/>
    <w:rsid w:val="006A6807"/>
    <w:rsid w:val="006B1D5A"/>
    <w:rsid w:val="006B524E"/>
    <w:rsid w:val="006F1EB7"/>
    <w:rsid w:val="006F2357"/>
    <w:rsid w:val="007001F1"/>
    <w:rsid w:val="00706A2E"/>
    <w:rsid w:val="007162C4"/>
    <w:rsid w:val="00720632"/>
    <w:rsid w:val="00723B18"/>
    <w:rsid w:val="00731396"/>
    <w:rsid w:val="007349AF"/>
    <w:rsid w:val="00747B5E"/>
    <w:rsid w:val="00775D17"/>
    <w:rsid w:val="00777A29"/>
    <w:rsid w:val="00785840"/>
    <w:rsid w:val="0079069A"/>
    <w:rsid w:val="0079430B"/>
    <w:rsid w:val="00796435"/>
    <w:rsid w:val="007C1746"/>
    <w:rsid w:val="007C3364"/>
    <w:rsid w:val="007D44E2"/>
    <w:rsid w:val="007E7A66"/>
    <w:rsid w:val="007F2B23"/>
    <w:rsid w:val="00802E29"/>
    <w:rsid w:val="00805CE1"/>
    <w:rsid w:val="0080719F"/>
    <w:rsid w:val="008203AE"/>
    <w:rsid w:val="00823EB7"/>
    <w:rsid w:val="00832BF0"/>
    <w:rsid w:val="00836CBE"/>
    <w:rsid w:val="00837061"/>
    <w:rsid w:val="00845089"/>
    <w:rsid w:val="00846BF9"/>
    <w:rsid w:val="00860A26"/>
    <w:rsid w:val="00864F44"/>
    <w:rsid w:val="00870C76"/>
    <w:rsid w:val="00872CFF"/>
    <w:rsid w:val="00890CD0"/>
    <w:rsid w:val="008C03BE"/>
    <w:rsid w:val="008C116F"/>
    <w:rsid w:val="008D43AF"/>
    <w:rsid w:val="008E6026"/>
    <w:rsid w:val="00916529"/>
    <w:rsid w:val="00932B9B"/>
    <w:rsid w:val="00935BC7"/>
    <w:rsid w:val="009546EF"/>
    <w:rsid w:val="009554D5"/>
    <w:rsid w:val="00957AD4"/>
    <w:rsid w:val="0097343E"/>
    <w:rsid w:val="009748CA"/>
    <w:rsid w:val="00987CC2"/>
    <w:rsid w:val="00990810"/>
    <w:rsid w:val="00992707"/>
    <w:rsid w:val="009B72C3"/>
    <w:rsid w:val="009C4AE0"/>
    <w:rsid w:val="009D47B8"/>
    <w:rsid w:val="009E4E34"/>
    <w:rsid w:val="009E6A67"/>
    <w:rsid w:val="009E704A"/>
    <w:rsid w:val="009F2CF4"/>
    <w:rsid w:val="00A03844"/>
    <w:rsid w:val="00A06FF3"/>
    <w:rsid w:val="00A1637B"/>
    <w:rsid w:val="00A174E8"/>
    <w:rsid w:val="00A20FCA"/>
    <w:rsid w:val="00A22028"/>
    <w:rsid w:val="00A30219"/>
    <w:rsid w:val="00A350A0"/>
    <w:rsid w:val="00A444D9"/>
    <w:rsid w:val="00A4478F"/>
    <w:rsid w:val="00A4682B"/>
    <w:rsid w:val="00A61497"/>
    <w:rsid w:val="00A67273"/>
    <w:rsid w:val="00A738EA"/>
    <w:rsid w:val="00A91B2F"/>
    <w:rsid w:val="00A927E4"/>
    <w:rsid w:val="00A94773"/>
    <w:rsid w:val="00AB4E17"/>
    <w:rsid w:val="00AC772C"/>
    <w:rsid w:val="00AE186A"/>
    <w:rsid w:val="00AE64F4"/>
    <w:rsid w:val="00AE7CC8"/>
    <w:rsid w:val="00B06EA4"/>
    <w:rsid w:val="00B1447A"/>
    <w:rsid w:val="00B26D1B"/>
    <w:rsid w:val="00B301DD"/>
    <w:rsid w:val="00B42D68"/>
    <w:rsid w:val="00B434CC"/>
    <w:rsid w:val="00B50D29"/>
    <w:rsid w:val="00B571DD"/>
    <w:rsid w:val="00B60AC1"/>
    <w:rsid w:val="00B63E46"/>
    <w:rsid w:val="00B72DCF"/>
    <w:rsid w:val="00B81196"/>
    <w:rsid w:val="00B821DF"/>
    <w:rsid w:val="00B853D6"/>
    <w:rsid w:val="00B87F8F"/>
    <w:rsid w:val="00B919D4"/>
    <w:rsid w:val="00BA0CE0"/>
    <w:rsid w:val="00BB0B9F"/>
    <w:rsid w:val="00BC2399"/>
    <w:rsid w:val="00BC3C9B"/>
    <w:rsid w:val="00BC7306"/>
    <w:rsid w:val="00BD0A85"/>
    <w:rsid w:val="00BE2FA1"/>
    <w:rsid w:val="00BE3E2A"/>
    <w:rsid w:val="00BE4A46"/>
    <w:rsid w:val="00BE4D53"/>
    <w:rsid w:val="00BE568F"/>
    <w:rsid w:val="00C0159B"/>
    <w:rsid w:val="00C03ECE"/>
    <w:rsid w:val="00C12F19"/>
    <w:rsid w:val="00C13A6F"/>
    <w:rsid w:val="00C62051"/>
    <w:rsid w:val="00C73621"/>
    <w:rsid w:val="00C7449B"/>
    <w:rsid w:val="00C809B5"/>
    <w:rsid w:val="00C81906"/>
    <w:rsid w:val="00C81B82"/>
    <w:rsid w:val="00C81E8D"/>
    <w:rsid w:val="00C8629B"/>
    <w:rsid w:val="00C86447"/>
    <w:rsid w:val="00C865C7"/>
    <w:rsid w:val="00C94D1A"/>
    <w:rsid w:val="00CA2741"/>
    <w:rsid w:val="00CA49A2"/>
    <w:rsid w:val="00CA7DDD"/>
    <w:rsid w:val="00CC6428"/>
    <w:rsid w:val="00CF0192"/>
    <w:rsid w:val="00CF18F3"/>
    <w:rsid w:val="00CF740B"/>
    <w:rsid w:val="00D00F3A"/>
    <w:rsid w:val="00D02945"/>
    <w:rsid w:val="00D12699"/>
    <w:rsid w:val="00D20032"/>
    <w:rsid w:val="00D66551"/>
    <w:rsid w:val="00D72E9D"/>
    <w:rsid w:val="00D830F5"/>
    <w:rsid w:val="00D831E6"/>
    <w:rsid w:val="00D849AC"/>
    <w:rsid w:val="00D85F88"/>
    <w:rsid w:val="00D876E9"/>
    <w:rsid w:val="00D92E60"/>
    <w:rsid w:val="00DB7E97"/>
    <w:rsid w:val="00DD7537"/>
    <w:rsid w:val="00DE3B00"/>
    <w:rsid w:val="00DF681D"/>
    <w:rsid w:val="00DF6974"/>
    <w:rsid w:val="00E1115A"/>
    <w:rsid w:val="00E175D6"/>
    <w:rsid w:val="00E33B6D"/>
    <w:rsid w:val="00E3496A"/>
    <w:rsid w:val="00E44B10"/>
    <w:rsid w:val="00E552FB"/>
    <w:rsid w:val="00E64B0C"/>
    <w:rsid w:val="00E71534"/>
    <w:rsid w:val="00E76245"/>
    <w:rsid w:val="00E7681A"/>
    <w:rsid w:val="00E824C3"/>
    <w:rsid w:val="00E83544"/>
    <w:rsid w:val="00E84E5C"/>
    <w:rsid w:val="00E97D10"/>
    <w:rsid w:val="00EA4588"/>
    <w:rsid w:val="00EB114E"/>
    <w:rsid w:val="00EC4EB0"/>
    <w:rsid w:val="00ED24E1"/>
    <w:rsid w:val="00ED333E"/>
    <w:rsid w:val="00EF0E91"/>
    <w:rsid w:val="00F06AD6"/>
    <w:rsid w:val="00F06F8A"/>
    <w:rsid w:val="00F21E37"/>
    <w:rsid w:val="00F22CC1"/>
    <w:rsid w:val="00F246FF"/>
    <w:rsid w:val="00F542CD"/>
    <w:rsid w:val="00F65137"/>
    <w:rsid w:val="00F72DBE"/>
    <w:rsid w:val="00F75EAD"/>
    <w:rsid w:val="00F80C3F"/>
    <w:rsid w:val="00F82FAC"/>
    <w:rsid w:val="00F86186"/>
    <w:rsid w:val="00FC3F83"/>
    <w:rsid w:val="00FC7CA4"/>
    <w:rsid w:val="00FD0375"/>
    <w:rsid w:val="00FD08A2"/>
    <w:rsid w:val="00FE3905"/>
    <w:rsid w:val="00FE692D"/>
    <w:rsid w:val="20171FE7"/>
    <w:rsid w:val="247056B9"/>
    <w:rsid w:val="335DA1EB"/>
    <w:rsid w:val="68408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046D0"/>
  <w15:docId w15:val="{3073C2C6-4EF5-41DB-B589-06059BB8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47B5E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6A0E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B1447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A531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B1447A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lfej">
    <w:name w:val="header"/>
    <w:basedOn w:val="Norml"/>
    <w:link w:val="lfejChar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istaszerbekezds">
    <w:name w:val="List Paragraph"/>
    <w:basedOn w:val="Norml"/>
    <w:uiPriority w:val="34"/>
    <w:qFormat/>
    <w:rsid w:val="00B1447A"/>
    <w:pPr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Lbjegyzetszveg">
    <w:name w:val="footnote text"/>
    <w:aliases w:val="Footnote"/>
    <w:basedOn w:val="Norml"/>
    <w:link w:val="LbjegyzetszvegChar"/>
    <w:rsid w:val="00B1447A"/>
    <w:pPr>
      <w:spacing w:before="60" w:after="60"/>
    </w:pPr>
    <w:rPr>
      <w:rFonts w:ascii="Arial" w:hAnsi="Arial"/>
      <w:sz w:val="16"/>
      <w:szCs w:val="20"/>
      <w:lang w:val="x-none" w:eastAsia="x-none"/>
    </w:rPr>
  </w:style>
  <w:style w:type="character" w:customStyle="1" w:styleId="LbjegyzetszvegChar">
    <w:name w:val="Lábjegyzetszöveg Char"/>
    <w:aliases w:val="Footnote Char"/>
    <w:basedOn w:val="Bekezdsalapbettpusa"/>
    <w:link w:val="Lbjegyzetszveg"/>
    <w:rsid w:val="00B1447A"/>
    <w:rPr>
      <w:rFonts w:ascii="Arial" w:eastAsia="Times New Roman" w:hAnsi="Arial" w:cs="Times New Roman"/>
      <w:sz w:val="16"/>
      <w:szCs w:val="20"/>
      <w:lang w:val="x-none" w:eastAsia="x-none"/>
    </w:rPr>
  </w:style>
  <w:style w:type="paragraph" w:customStyle="1" w:styleId="tblzat">
    <w:name w:val="táblázat"/>
    <w:basedOn w:val="Norml"/>
    <w:rsid w:val="00B1447A"/>
    <w:pPr>
      <w:spacing w:before="20" w:after="20"/>
    </w:pPr>
    <w:rPr>
      <w:rFonts w:ascii="Arial Narrow" w:hAnsi="Arial Narrow" w:cs="Arial"/>
      <w:bCs/>
      <w:sz w:val="18"/>
    </w:rPr>
  </w:style>
  <w:style w:type="character" w:styleId="Lbjegyzet-hivatkozs">
    <w:name w:val="footnote reference"/>
    <w:aliases w:val="Footnote symbol, Char1,Footnote number, Char Char, Char,Char Char,Char1,Char"/>
    <w:uiPriority w:val="99"/>
    <w:rsid w:val="00B1447A"/>
    <w:rPr>
      <w:vertAlign w:val="superscript"/>
    </w:rPr>
  </w:style>
  <w:style w:type="paragraph" w:styleId="Szvegtrzsbehzssal">
    <w:name w:val="Body Text Indent"/>
    <w:basedOn w:val="Norml"/>
    <w:link w:val="SzvegtrzsbehzssalChar"/>
    <w:rsid w:val="00B1447A"/>
    <w:pPr>
      <w:spacing w:after="120" w:line="340" w:lineRule="exact"/>
      <w:ind w:left="283"/>
    </w:pPr>
    <w:rPr>
      <w:rFonts w:ascii="Arial" w:eastAsia="Calibri" w:hAnsi="Arial"/>
      <w:sz w:val="22"/>
      <w:lang w:val="x-none" w:eastAsia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B1447A"/>
    <w:rPr>
      <w:rFonts w:ascii="Arial" w:eastAsia="Calibri" w:hAnsi="Arial" w:cs="Times New Roman"/>
      <w:szCs w:val="24"/>
      <w:lang w:val="x-none" w:eastAsia="x-none"/>
    </w:rPr>
  </w:style>
  <w:style w:type="paragraph" w:customStyle="1" w:styleId="Default">
    <w:name w:val="Default"/>
    <w:rsid w:val="00B14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B1447A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B1447A"/>
    <w:rPr>
      <w:rFonts w:ascii="Calibri" w:eastAsia="Calibri" w:hAnsi="Calibri" w:cs="Times New Roman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144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1447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C13A6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C13A6F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C13A6F"/>
    <w:rPr>
      <w:rFonts w:ascii="Verdana" w:eastAsia="Times New Roman" w:hAnsi="Verdana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13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13A6F"/>
    <w:rPr>
      <w:rFonts w:ascii="Verdana" w:eastAsia="Times New Roman" w:hAnsi="Verdana" w:cs="Times New Roman"/>
      <w:b/>
      <w:bCs/>
      <w:sz w:val="20"/>
      <w:szCs w:val="20"/>
      <w:lang w:eastAsia="hu-HU"/>
    </w:rPr>
  </w:style>
  <w:style w:type="paragraph" w:styleId="Nincstrkz">
    <w:name w:val="No Spacing"/>
    <w:uiPriority w:val="1"/>
    <w:qFormat/>
    <w:rsid w:val="00191D80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BD0A85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BA0CE0"/>
    <w:rPr>
      <w:color w:val="0000FF"/>
      <w:u w:val="single"/>
    </w:rPr>
  </w:style>
  <w:style w:type="paragraph" w:customStyle="1" w:styleId="lielparametri">
    <w:name w:val="liel_parametri"/>
    <w:basedOn w:val="Norml"/>
    <w:rsid w:val="001E758C"/>
    <w:pPr>
      <w:spacing w:before="80" w:after="80"/>
      <w:ind w:left="340"/>
      <w:jc w:val="left"/>
    </w:pPr>
    <w:rPr>
      <w:rFonts w:ascii="Arial" w:hAnsi="Arial"/>
      <w:szCs w:val="20"/>
      <w:lang w:val="lv-LV" w:eastAsia="en-US"/>
    </w:rPr>
  </w:style>
  <w:style w:type="table" w:styleId="Rcsostblzat">
    <w:name w:val="Table Grid"/>
    <w:basedOn w:val="Normltblzat"/>
    <w:uiPriority w:val="59"/>
    <w:rsid w:val="00AB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A444D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Felsorols3">
    <w:name w:val="List Bullet 3"/>
    <w:basedOn w:val="Norml"/>
    <w:autoRedefine/>
    <w:uiPriority w:val="99"/>
    <w:unhideWhenUsed/>
    <w:rsid w:val="00A444D9"/>
    <w:pPr>
      <w:tabs>
        <w:tab w:val="left" w:pos="1620"/>
        <w:tab w:val="left" w:pos="2340"/>
        <w:tab w:val="left" w:pos="3420"/>
        <w:tab w:val="left" w:pos="9180"/>
      </w:tabs>
      <w:ind w:left="720"/>
      <w:jc w:val="center"/>
    </w:pPr>
    <w:rPr>
      <w:rFonts w:asciiTheme="minorHAnsi" w:eastAsia="Palatino Linotype" w:hAnsiTheme="minorHAnsi"/>
      <w:b/>
      <w:color w:val="000000"/>
      <w:sz w:val="28"/>
      <w:szCs w:val="28"/>
    </w:rPr>
  </w:style>
  <w:style w:type="character" w:customStyle="1" w:styleId="Cmsor1Char">
    <w:name w:val="Címsor 1 Char"/>
    <w:basedOn w:val="Bekezdsalapbettpusa"/>
    <w:link w:val="Cmsor1"/>
    <w:uiPriority w:val="9"/>
    <w:rsid w:val="006A0E2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  <w:style w:type="character" w:styleId="Feloldatlanmegemlts">
    <w:name w:val="Unresolved Mention"/>
    <w:basedOn w:val="Bekezdsalapbettpusa"/>
    <w:uiPriority w:val="99"/>
    <w:semiHidden/>
    <w:unhideWhenUsed/>
    <w:rsid w:val="004E70FC"/>
    <w:rPr>
      <w:color w:val="605E5C"/>
      <w:shd w:val="clear" w:color="auto" w:fill="E1DFDD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A531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3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D6F8D6-9604-42F7-9C74-C36608EA6F6E}">
  <ds:schemaRefs>
    <ds:schemaRef ds:uri="http://schemas.microsoft.com/office/2006/metadata/properties"/>
    <ds:schemaRef ds:uri="http://schemas.microsoft.com/office/infopath/2007/PartnerControls"/>
    <ds:schemaRef ds:uri="6ea52645-d9b4-427f-8cb6-b0efc8948fa3"/>
    <ds:schemaRef ds:uri="6a8fe595-44f3-4778-92bc-a29712cbdae9"/>
  </ds:schemaRefs>
</ds:datastoreItem>
</file>

<file path=customXml/itemProps2.xml><?xml version="1.0" encoding="utf-8"?>
<ds:datastoreItem xmlns:ds="http://schemas.openxmlformats.org/officeDocument/2006/customXml" ds:itemID="{CAC1E1E7-19A0-4CEA-A4A7-ECB359782A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4FA220-1F74-40C7-AA19-B5FE55924DC9}"/>
</file>

<file path=customXml/itemProps4.xml><?xml version="1.0" encoding="utf-8"?>
<ds:datastoreItem xmlns:ds="http://schemas.openxmlformats.org/officeDocument/2006/customXml" ds:itemID="{3220B223-83B6-46A6-8A05-AE618C215E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Csáky Gyopárka dr.</dc:creator>
  <cp:lastModifiedBy>Szekretár Viktória</cp:lastModifiedBy>
  <cp:revision>2</cp:revision>
  <cp:lastPrinted>2016-09-16T10:05:00Z</cp:lastPrinted>
  <dcterms:created xsi:type="dcterms:W3CDTF">2025-06-23T13:49:00Z</dcterms:created>
  <dcterms:modified xsi:type="dcterms:W3CDTF">2025-06-23T13:49:00Z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MediaServiceImageTags">
    <vt:lpwstr/>
  </property>
</Properties>
</file>